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44" w:rsidRDefault="00F6324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-510540</wp:posOffset>
            </wp:positionV>
            <wp:extent cx="1019810" cy="1083945"/>
            <wp:effectExtent l="1905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244" w:rsidRDefault="00F63244"/>
    <w:p w:rsidR="00F63244" w:rsidRDefault="00F63244"/>
    <w:p w:rsidR="00F63244" w:rsidRPr="00F63244" w:rsidRDefault="00F63244" w:rsidP="00F632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324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ประกาศองค์การบริหารส่วนตำบลบาราโหม</w:t>
      </w:r>
    </w:p>
    <w:p w:rsidR="00F63244" w:rsidRPr="00F63244" w:rsidRDefault="00F63244" w:rsidP="00F632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324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การเปิดเผยข้อมูลการใช้จ่ายเงินสะสม ขององค์การบริหารส่วนตำบลบาราโหม</w:t>
      </w:r>
    </w:p>
    <w:p w:rsidR="00F63244" w:rsidRPr="00F63244" w:rsidRDefault="00F63244" w:rsidP="00F632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324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พ.ศ.2567</w:t>
      </w:r>
    </w:p>
    <w:p w:rsidR="00F63244" w:rsidRPr="00F63244" w:rsidRDefault="00F63244" w:rsidP="00F63244">
      <w:pPr>
        <w:jc w:val="center"/>
        <w:rPr>
          <w:rFonts w:ascii="TH SarabunIT๙" w:hAnsi="TH SarabunIT๙" w:cs="TH SarabunIT๙"/>
          <w:sz w:val="20"/>
          <w:szCs w:val="20"/>
        </w:rPr>
      </w:pPr>
      <w:r w:rsidRPr="00F63244">
        <w:rPr>
          <w:rFonts w:ascii="TH SarabunIT๙" w:hAnsi="TH SarabunIT๙" w:cs="TH SarabunIT๙" w:hint="cs"/>
          <w:sz w:val="20"/>
          <w:szCs w:val="20"/>
          <w:cs/>
        </w:rPr>
        <w:t>...........................................................</w:t>
      </w:r>
    </w:p>
    <w:p w:rsidR="00F63244" w:rsidRPr="00127B18" w:rsidRDefault="00F63244" w:rsidP="00F6324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ด้วยองค์การบริหารส่วนตำบลบาราโหม ได้รับอนุมัติจากสภาองค์การบริหารส่วนตำบลบาราโหม </w:t>
      </w:r>
      <w:r w:rsidRPr="005812F2">
        <w:rPr>
          <w:rFonts w:ascii="TH SarabunIT๙" w:hAnsi="TH SarabunIT๙" w:cs="TH SarabunIT๙" w:hint="cs"/>
          <w:sz w:val="32"/>
          <w:szCs w:val="32"/>
          <w:cs/>
        </w:rPr>
        <w:t xml:space="preserve">ให้ใช้จ่ายเงินสะสม ประจำปีงบประมาณ พ.ศ.2567 ครั้งที่ </w:t>
      </w:r>
      <w:r w:rsidR="005812F2" w:rsidRPr="005812F2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5812F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812F2" w:rsidRPr="005812F2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5812F2">
        <w:rPr>
          <w:rFonts w:ascii="TH SarabunIT๙" w:hAnsi="TH SarabunIT๙" w:cs="TH SarabunIT๙" w:hint="cs"/>
          <w:sz w:val="32"/>
          <w:szCs w:val="32"/>
          <w:cs/>
        </w:rPr>
        <w:t>โครงการ เป็นเงิน</w:t>
      </w:r>
      <w:r w:rsidR="005812F2" w:rsidRPr="005812F2">
        <w:rPr>
          <w:rFonts w:ascii="TH SarabunIT๙" w:hAnsi="TH SarabunIT๙" w:cs="TH SarabunIT๙" w:hint="cs"/>
          <w:sz w:val="32"/>
          <w:szCs w:val="32"/>
          <w:cs/>
        </w:rPr>
        <w:t xml:space="preserve"> 1,500,000</w:t>
      </w:r>
      <w:r w:rsidR="005812F2">
        <w:rPr>
          <w:rFonts w:ascii="TH SarabunIT๙" w:hAnsi="TH SarabunIT๙" w:cs="TH SarabunIT๙" w:hint="cs"/>
          <w:sz w:val="32"/>
          <w:szCs w:val="32"/>
          <w:cs/>
        </w:rPr>
        <w:t xml:space="preserve">.-  </w:t>
      </w:r>
      <w:r w:rsidRPr="005812F2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127B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1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B1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812F2">
        <w:rPr>
          <w:rFonts w:ascii="TH SarabunIT๙" w:hAnsi="TH SarabunIT๙" w:cs="TH SarabunIT๙" w:hint="cs"/>
          <w:sz w:val="32"/>
          <w:szCs w:val="32"/>
          <w:cs/>
        </w:rPr>
        <w:t>-หนึ่งล้านห้าแสนบาทถ้วน-</w:t>
      </w:r>
      <w:r w:rsidRPr="00127B1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27B18" w:rsidRPr="00127B18" w:rsidRDefault="00127B18" w:rsidP="005812F2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7B18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เพื่อให้การปฏิบัติเป็นไปตามแนวทาง  ตามหนังสือกรมส่งเสริมการปกครองท้องถิ่น </w:t>
      </w:r>
      <w:r w:rsidR="00E56CC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27B18">
        <w:rPr>
          <w:rFonts w:ascii="TH SarabunIT๙" w:hAnsi="TH SarabunIT๙" w:cs="TH SarabunIT๙" w:hint="cs"/>
          <w:sz w:val="32"/>
          <w:szCs w:val="32"/>
          <w:cs/>
        </w:rPr>
        <w:t xml:space="preserve">ที่ มท 0808.2/ว4001 </w:t>
      </w:r>
      <w:r w:rsidRPr="00127B1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ลงวันที่ 28 กันยายน 2566 เรื่อง 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  โดยให้เผยแพร่ข้อมูลเงินสะสม และโครงการที่ใช้จ่ายจากเงินสะสมในรูปแบบสกุลไฟล์ </w:t>
      </w:r>
      <w:r w:rsidRPr="00127B18">
        <w:rPr>
          <w:rFonts w:ascii="TH SarabunIT๙" w:hAnsi="TH SarabunIT๙" w:cs="TH SarabunIT๙"/>
          <w:sz w:val="32"/>
          <w:szCs w:val="32"/>
          <w:lang w:val="en-GB"/>
        </w:rPr>
        <w:t xml:space="preserve">Word,Excel </w:t>
      </w:r>
      <w:r w:rsidRPr="00127B1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ควบคู่กับสกุลไฟล์ </w:t>
      </w:r>
      <w:r w:rsidRPr="00127B18">
        <w:rPr>
          <w:rFonts w:ascii="TH SarabunIT๙" w:hAnsi="TH SarabunIT๙" w:cs="TH SarabunIT๙"/>
          <w:sz w:val="32"/>
          <w:szCs w:val="32"/>
          <w:lang w:val="en-GB"/>
        </w:rPr>
        <w:t>PDF</w:t>
      </w:r>
      <w:r w:rsidRPr="00127B18">
        <w:rPr>
          <w:rFonts w:ascii="TH SarabunIT๙" w:hAnsi="TH SarabunIT๙" w:cs="TH SarabunIT๙"/>
          <w:sz w:val="32"/>
          <w:szCs w:val="32"/>
        </w:rPr>
        <w:t xml:space="preserve"> </w:t>
      </w:r>
      <w:r w:rsidRPr="00127B18">
        <w:rPr>
          <w:rFonts w:ascii="TH SarabunIT๙" w:hAnsi="TH SarabunIT๙" w:cs="TH SarabunIT๙" w:hint="cs"/>
          <w:sz w:val="32"/>
          <w:szCs w:val="32"/>
          <w:cs/>
        </w:rPr>
        <w:t>ในเว็ปไซต์ขององค์กรปกครองส่วนท้องถิ่น ภายใน 30 วัน นับถัดจากวันที่ได้รับอนุมัติให้ใช้จ่ายเงินสะสม  องค์การบริหารส่วนตำบล</w:t>
      </w:r>
      <w:r w:rsidR="005812F2">
        <w:rPr>
          <w:rFonts w:ascii="TH SarabunIT๙" w:hAnsi="TH SarabunIT๙" w:cs="TH SarabunIT๙" w:hint="cs"/>
          <w:sz w:val="32"/>
          <w:szCs w:val="32"/>
          <w:cs/>
        </w:rPr>
        <w:t xml:space="preserve">  บาราโหม</w:t>
      </w:r>
      <w:r w:rsidRPr="00127B18">
        <w:rPr>
          <w:rFonts w:ascii="TH SarabunIT๙" w:hAnsi="TH SarabunIT๙" w:cs="TH SarabunIT๙" w:hint="cs"/>
          <w:sz w:val="32"/>
          <w:szCs w:val="32"/>
          <w:cs/>
        </w:rPr>
        <w:t xml:space="preserve"> จึงประกาศเปิดเผยข้อมูลการใช้จ่ายเงินสะสมขององค์กรปกครองส่วนท้องถิ่น ประจำปีงบประมาณ พ.ศ. 2567  ตามแผนปฏิบัติการยกระดับค่าคะแนนดัชนีการรับรู้การทุจริต รายละเอียดตามเอกสารที่แนบมาพร้อมนี้ </w:t>
      </w:r>
    </w:p>
    <w:p w:rsidR="00127B18" w:rsidRPr="00127B18" w:rsidRDefault="00127B18" w:rsidP="00E56CC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27B18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127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7B18">
        <w:rPr>
          <w:rFonts w:ascii="TH SarabunIT๙" w:hAnsi="TH SarabunIT๙" w:cs="TH SarabunIT๙"/>
          <w:sz w:val="32"/>
          <w:szCs w:val="32"/>
          <w:cs/>
        </w:rPr>
        <w:tab/>
      </w:r>
      <w:r w:rsidRPr="00127B18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127B18" w:rsidRDefault="00127B18" w:rsidP="00E56CC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27B18">
        <w:rPr>
          <w:rFonts w:ascii="TH SarabunIT๙" w:hAnsi="TH SarabunIT๙" w:cs="TH SarabunIT๙"/>
          <w:sz w:val="32"/>
          <w:szCs w:val="32"/>
          <w:cs/>
        </w:rPr>
        <w:tab/>
      </w:r>
      <w:r w:rsidRPr="00127B18">
        <w:rPr>
          <w:rFonts w:ascii="TH SarabunIT๙" w:hAnsi="TH SarabunIT๙" w:cs="TH SarabunIT๙"/>
          <w:sz w:val="32"/>
          <w:szCs w:val="32"/>
          <w:cs/>
        </w:rPr>
        <w:tab/>
      </w:r>
      <w:r w:rsidRPr="00127B18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127B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6CCB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127B18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6CCB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 w:rsidRPr="00127B18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127B18" w:rsidRDefault="00127B18" w:rsidP="00127B1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27B18" w:rsidRDefault="00127B18" w:rsidP="00127B1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27B18" w:rsidRDefault="00127B18" w:rsidP="00127B1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27B18" w:rsidRDefault="00127B18" w:rsidP="00127B1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(นายประเสริฐ  สารนัย)</w:t>
      </w:r>
    </w:p>
    <w:p w:rsidR="00127B18" w:rsidRDefault="00127B18" w:rsidP="00E56C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นายกองค์การบริหารส่วนตำบลบาราโหม</w:t>
      </w:r>
    </w:p>
    <w:p w:rsidR="00127B18" w:rsidRDefault="00127B18" w:rsidP="00127B1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27B18" w:rsidRDefault="00127B18" w:rsidP="00127B1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27B18" w:rsidRDefault="00127B18" w:rsidP="00127B1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27B18" w:rsidRDefault="00127B18" w:rsidP="00127B1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27B18" w:rsidRDefault="00127B18" w:rsidP="00127B1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27B18" w:rsidRDefault="00127B18" w:rsidP="00127B1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27B18" w:rsidRDefault="00127B18" w:rsidP="00127B1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27B18" w:rsidRDefault="00127B18" w:rsidP="00127B18">
      <w:pPr>
        <w:spacing w:before="120"/>
        <w:rPr>
          <w:rFonts w:ascii="TH SarabunIT๙" w:hAnsi="TH SarabunIT๙" w:cs="TH SarabunIT๙"/>
          <w:sz w:val="32"/>
          <w:szCs w:val="32"/>
          <w:cs/>
        </w:rPr>
        <w:sectPr w:rsidR="00127B18" w:rsidSect="00F63244">
          <w:pgSz w:w="11906" w:h="16838"/>
          <w:pgMar w:top="1440" w:right="1133" w:bottom="1440" w:left="1440" w:header="720" w:footer="720" w:gutter="0"/>
          <w:cols w:space="720"/>
          <w:docGrid w:linePitch="360"/>
        </w:sectPr>
      </w:pPr>
    </w:p>
    <w:p w:rsidR="00127B18" w:rsidRPr="00127B18" w:rsidRDefault="00127B18" w:rsidP="00127B18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27B18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  พ.ศ.2567</w:t>
      </w:r>
    </w:p>
    <w:p w:rsidR="00127B18" w:rsidRPr="00127B18" w:rsidRDefault="00127B18" w:rsidP="00127B18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27B18"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องค์การบริหารส่วนตำบลบาราโหม  อำเภอเมือง  จังหวัดปัตตานี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126"/>
        <w:gridCol w:w="5277"/>
      </w:tblGrid>
      <w:tr w:rsidR="00127B18" w:rsidRPr="00127B18" w:rsidTr="00127B18">
        <w:tc>
          <w:tcPr>
            <w:tcW w:w="817" w:type="dxa"/>
          </w:tcPr>
          <w:p w:rsidR="00127B18" w:rsidRPr="00127B18" w:rsidRDefault="00127B18" w:rsidP="00127B1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7B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4" w:type="dxa"/>
          </w:tcPr>
          <w:p w:rsidR="00127B18" w:rsidRPr="00127B18" w:rsidRDefault="00127B18" w:rsidP="00127B1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7B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:rsidR="00127B18" w:rsidRPr="00127B18" w:rsidRDefault="00127B18" w:rsidP="00127B1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7B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127B18" w:rsidRPr="00127B18" w:rsidRDefault="00127B18" w:rsidP="00127B1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7B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277" w:type="dxa"/>
          </w:tcPr>
          <w:p w:rsidR="00127B18" w:rsidRPr="00127B18" w:rsidRDefault="00127B18" w:rsidP="00127B1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7B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127B18" w:rsidTr="00127B18">
        <w:tc>
          <w:tcPr>
            <w:tcW w:w="81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BA4D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จัดซื้อที่ดิน ในหมู่ที่ 3  ตำบลบาราโหม</w:t>
            </w:r>
          </w:p>
        </w:tc>
        <w:tc>
          <w:tcPr>
            <w:tcW w:w="2126" w:type="dxa"/>
          </w:tcPr>
          <w:p w:rsidR="00127B18" w:rsidRDefault="00BA4D88" w:rsidP="00BA4D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1,500,000.-</w:t>
            </w:r>
          </w:p>
        </w:tc>
        <w:tc>
          <w:tcPr>
            <w:tcW w:w="5277" w:type="dxa"/>
          </w:tcPr>
          <w:p w:rsidR="005812F2" w:rsidRDefault="00127B18" w:rsidP="005812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="005812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บาราโหม  สมัยสามัญ  สมัยที่  </w:t>
            </w:r>
            <w:r w:rsidR="00BA4D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/2567 </w:t>
            </w:r>
          </w:p>
          <w:p w:rsidR="00127B18" w:rsidRDefault="00127B18" w:rsidP="005812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</w:t>
            </w:r>
            <w:r w:rsidR="00BA4D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 ก.พ. 67</w:t>
            </w:r>
          </w:p>
        </w:tc>
      </w:tr>
      <w:tr w:rsidR="00127B18" w:rsidRPr="00127B18" w:rsidTr="00127B18">
        <w:tc>
          <w:tcPr>
            <w:tcW w:w="81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B18" w:rsidRPr="00127B18" w:rsidTr="00127B18">
        <w:tc>
          <w:tcPr>
            <w:tcW w:w="81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B18" w:rsidRPr="00127B18" w:rsidTr="00127B18">
        <w:tc>
          <w:tcPr>
            <w:tcW w:w="81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B18" w:rsidRPr="00127B18" w:rsidTr="00127B18">
        <w:tc>
          <w:tcPr>
            <w:tcW w:w="81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B18" w:rsidRPr="00127B18" w:rsidTr="00127B18">
        <w:tc>
          <w:tcPr>
            <w:tcW w:w="81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B18" w:rsidRPr="00127B18" w:rsidTr="00127B18">
        <w:tc>
          <w:tcPr>
            <w:tcW w:w="81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B18" w:rsidRPr="00127B18" w:rsidTr="00127B18">
        <w:tc>
          <w:tcPr>
            <w:tcW w:w="81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B18" w:rsidRPr="00127B18" w:rsidTr="00127B18">
        <w:tc>
          <w:tcPr>
            <w:tcW w:w="81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B18" w:rsidRPr="00127B18" w:rsidTr="00127B18">
        <w:tc>
          <w:tcPr>
            <w:tcW w:w="81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7" w:type="dxa"/>
          </w:tcPr>
          <w:p w:rsidR="00127B18" w:rsidRDefault="00127B18" w:rsidP="00127B1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7B18" w:rsidRPr="00127B18" w:rsidRDefault="00127B18" w:rsidP="00127B1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</w:p>
    <w:p w:rsidR="00DF0B92" w:rsidRDefault="00DF0B92" w:rsidP="00127B18">
      <w:pPr>
        <w:spacing w:before="240"/>
      </w:pPr>
    </w:p>
    <w:sectPr w:rsidR="00DF0B92" w:rsidSect="00127B18">
      <w:pgSz w:w="16838" w:h="11906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44"/>
    <w:rsid w:val="00127B18"/>
    <w:rsid w:val="003B6C98"/>
    <w:rsid w:val="005812F2"/>
    <w:rsid w:val="008676B4"/>
    <w:rsid w:val="00BA4D88"/>
    <w:rsid w:val="00DF0B92"/>
    <w:rsid w:val="00E56CCB"/>
    <w:rsid w:val="00F6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4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24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3244"/>
    <w:rPr>
      <w:rFonts w:ascii="Tahoma" w:eastAsia="Cordia New" w:hAnsi="Tahoma" w:cs="Angsana New"/>
      <w:sz w:val="16"/>
      <w:szCs w:val="20"/>
    </w:rPr>
  </w:style>
  <w:style w:type="table" w:styleId="a5">
    <w:name w:val="Table Grid"/>
    <w:basedOn w:val="a1"/>
    <w:uiPriority w:val="59"/>
    <w:rsid w:val="0012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4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24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3244"/>
    <w:rPr>
      <w:rFonts w:ascii="Tahoma" w:eastAsia="Cordia New" w:hAnsi="Tahoma" w:cs="Angsana New"/>
      <w:sz w:val="16"/>
      <w:szCs w:val="20"/>
    </w:rPr>
  </w:style>
  <w:style w:type="table" w:styleId="a5">
    <w:name w:val="Table Grid"/>
    <w:basedOn w:val="a1"/>
    <w:uiPriority w:val="59"/>
    <w:rsid w:val="0012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USER</cp:lastModifiedBy>
  <cp:revision>2</cp:revision>
  <cp:lastPrinted>2024-07-10T08:02:00Z</cp:lastPrinted>
  <dcterms:created xsi:type="dcterms:W3CDTF">2024-07-11T09:30:00Z</dcterms:created>
  <dcterms:modified xsi:type="dcterms:W3CDTF">2024-07-11T09:30:00Z</dcterms:modified>
</cp:coreProperties>
</file>